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88F1F" w14:textId="77777777" w:rsidR="001710E8" w:rsidRPr="001710E8" w:rsidRDefault="001710E8" w:rsidP="001710E8">
      <w:pPr>
        <w:pStyle w:val="Rubrik1"/>
      </w:pPr>
      <w:r w:rsidRPr="001710E8">
        <w:t>Instruktion för användande/</w:t>
      </w:r>
      <w:r>
        <w:t xml:space="preserve"> </w:t>
      </w:r>
      <w:r w:rsidRPr="001710E8">
        <w:t>utfärdande av aktivitetsintyg</w:t>
      </w:r>
    </w:p>
    <w:p w14:paraId="22278044" w14:textId="77777777" w:rsidR="001710E8" w:rsidRPr="001710E8" w:rsidRDefault="001710E8" w:rsidP="001710E8">
      <w:r w:rsidRPr="001710E8">
        <w:t xml:space="preserve">Frivilliga har rätt att få ut ett intyg på att man deltagit i verksamhet, utbildat sig eller haft särskilda uppgifter. För detta ändamål </w:t>
      </w:r>
      <w:r w:rsidR="00072465">
        <w:t>finns</w:t>
      </w:r>
      <w:r w:rsidRPr="001710E8">
        <w:t xml:space="preserve"> här grundmallar. </w:t>
      </w:r>
    </w:p>
    <w:p w14:paraId="607068AC" w14:textId="77777777" w:rsidR="001710E8" w:rsidRPr="001710E8" w:rsidRDefault="001710E8" w:rsidP="001710E8">
      <w:r w:rsidRPr="001710E8">
        <w:t xml:space="preserve">Meningen med aktivitetsintyget är inte att få ett diplom där det står att man är duktig och jättetrevlig. Meningen är att få ett intyg på vad man faktiskt har gjort i form av uppgifter eller utbildning (kompetens) och som kan vara intressant för en blivande arbetsgivare eller liknande. Därför vill vi ha en sober och relevant framställning över vilka kurser man gått, hur lång kurstid det varit och när man gjorde det. </w:t>
      </w:r>
    </w:p>
    <w:p w14:paraId="04DBFC6F" w14:textId="633CD6D9" w:rsidR="001710E8" w:rsidRPr="001710E8" w:rsidRDefault="001710E8" w:rsidP="001710E8">
      <w:r w:rsidRPr="001710E8">
        <w:t xml:space="preserve">Dessa mallar bör följas så långt det går. Det går dock att göra tillägg efter behov, men huvudstrukturen ska bestå. Vi har skapat tre grundmallar. Detta för tydligheten och enkelhetens skull. </w:t>
      </w:r>
    </w:p>
    <w:p w14:paraId="066FECAB" w14:textId="77777777" w:rsidR="001710E8" w:rsidRPr="001710E8" w:rsidRDefault="001710E8" w:rsidP="001710E8">
      <w:pPr>
        <w:numPr>
          <w:ilvl w:val="0"/>
          <w:numId w:val="1"/>
        </w:numPr>
        <w:spacing w:before="40" w:after="120" w:line="320" w:lineRule="exact"/>
        <w:rPr>
          <w:b/>
        </w:rPr>
      </w:pPr>
      <w:r w:rsidRPr="001710E8">
        <w:rPr>
          <w:b/>
        </w:rPr>
        <w:t>Intyg – utbildningsbevis</w:t>
      </w:r>
    </w:p>
    <w:p w14:paraId="0ED71465" w14:textId="77777777" w:rsidR="001710E8" w:rsidRDefault="001710E8" w:rsidP="001710E8">
      <w:pPr>
        <w:ind w:left="360"/>
      </w:pPr>
      <w:r w:rsidRPr="001710E8">
        <w:t>Efter varje fullföljd utbildning ska deltagaren få ett utbildningsbevis som beskriver personuppgifter, innehåll, utbildningens längd. Utbildningsintyget är en kvalitetsstämpel på såväl utbildningen som våra verksamheter.</w:t>
      </w:r>
    </w:p>
    <w:p w14:paraId="6C3629FA" w14:textId="77777777" w:rsidR="00DB130D" w:rsidRPr="001710E8" w:rsidRDefault="00DB130D" w:rsidP="001710E8">
      <w:pPr>
        <w:ind w:left="360"/>
      </w:pPr>
      <w:r>
        <w:t>Utfärdas av medlem i lokalföreningsstyrelsen (deltagande intygas av utbildningsledaren)</w:t>
      </w:r>
    </w:p>
    <w:p w14:paraId="74F53A01" w14:textId="77777777" w:rsidR="001710E8" w:rsidRPr="001710E8" w:rsidRDefault="001710E8" w:rsidP="001710E8">
      <w:pPr>
        <w:numPr>
          <w:ilvl w:val="0"/>
          <w:numId w:val="1"/>
        </w:numPr>
        <w:spacing w:before="40" w:after="120" w:line="320" w:lineRule="exact"/>
        <w:rPr>
          <w:b/>
        </w:rPr>
      </w:pPr>
      <w:r w:rsidRPr="001710E8">
        <w:rPr>
          <w:b/>
        </w:rPr>
        <w:t>Intyg – förtroendeuppdrag</w:t>
      </w:r>
    </w:p>
    <w:p w14:paraId="7EBF1EA3" w14:textId="77777777" w:rsidR="001710E8" w:rsidRDefault="001710E8" w:rsidP="001710E8">
      <w:pPr>
        <w:ind w:left="360"/>
      </w:pPr>
      <w:r w:rsidRPr="001710E8">
        <w:t xml:space="preserve">Har en medlem haft förtroendeuppdrag inom Röda Korsets ungdomsförbund ska detta enkelt kunna visas i ett intyg som beskriver personuppgifter, uppdrag och tidsperiod. </w:t>
      </w:r>
    </w:p>
    <w:p w14:paraId="04C1C580" w14:textId="0A57CAC7" w:rsidR="001710E8" w:rsidRDefault="00DB130D" w:rsidP="000C2D8F">
      <w:pPr>
        <w:ind w:left="360"/>
      </w:pPr>
      <w:r>
        <w:t>Utfärdas av tjänsteman</w:t>
      </w:r>
    </w:p>
    <w:p w14:paraId="18C2820A" w14:textId="77777777" w:rsidR="001710E8" w:rsidRPr="001710E8" w:rsidRDefault="001710E8" w:rsidP="001710E8">
      <w:pPr>
        <w:numPr>
          <w:ilvl w:val="0"/>
          <w:numId w:val="1"/>
        </w:numPr>
        <w:spacing w:before="40" w:after="120" w:line="320" w:lineRule="exact"/>
        <w:rPr>
          <w:b/>
        </w:rPr>
      </w:pPr>
      <w:r w:rsidRPr="001710E8">
        <w:rPr>
          <w:b/>
        </w:rPr>
        <w:t>Intyg – aktiv i verksamhet</w:t>
      </w:r>
    </w:p>
    <w:p w14:paraId="7903787F" w14:textId="77777777" w:rsidR="00224B92" w:rsidRDefault="001710E8" w:rsidP="001710E8">
      <w:pPr>
        <w:ind w:left="284"/>
      </w:pPr>
      <w:r w:rsidRPr="001710E8">
        <w:t xml:space="preserve">Har en person varit aktiv i en av våra verksamheter ska detta enkelt kunna visas i ett intyg som beskriver personuppgifter, uppdrag (roll), tidsperiod samt en kort verksamhetsbeskrivning.  </w:t>
      </w:r>
    </w:p>
    <w:p w14:paraId="15328930" w14:textId="77777777" w:rsidR="00DB130D" w:rsidRPr="001710E8" w:rsidRDefault="00DB130D" w:rsidP="001710E8">
      <w:pPr>
        <w:ind w:left="284"/>
      </w:pPr>
      <w:r>
        <w:t>Utfärdas av medlem i lokalföreningsstyrelsen (insats intygas av verksamhetsledare)</w:t>
      </w:r>
    </w:p>
    <w:p w14:paraId="13E59BB6" w14:textId="736CF1B8" w:rsidR="001710E8" w:rsidRPr="00224B92" w:rsidRDefault="001710E8" w:rsidP="000C2D8F">
      <w:pPr>
        <w:ind w:left="284"/>
      </w:pPr>
      <w:r w:rsidRPr="001710E8">
        <w:rPr>
          <w:u w:val="single"/>
        </w:rPr>
        <w:t xml:space="preserve">Observera att ALLA intyg ska skrivas ut </w:t>
      </w:r>
      <w:r w:rsidR="00DB130D">
        <w:rPr>
          <w:u w:val="single"/>
        </w:rPr>
        <w:t xml:space="preserve">i färg med </w:t>
      </w:r>
      <w:r w:rsidRPr="001710E8">
        <w:rPr>
          <w:u w:val="single"/>
        </w:rPr>
        <w:t>Ung</w:t>
      </w:r>
      <w:r w:rsidR="00DB130D">
        <w:rPr>
          <w:u w:val="single"/>
        </w:rPr>
        <w:t>domsförbundets nya logga!</w:t>
      </w:r>
    </w:p>
    <w:sectPr w:rsidR="001710E8" w:rsidRPr="00224B92" w:rsidSect="000C2D8F">
      <w:headerReference w:type="default"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7FD75" w14:textId="77777777" w:rsidR="00C70599" w:rsidRDefault="00C70599" w:rsidP="00095556">
      <w:pPr>
        <w:spacing w:after="0"/>
      </w:pPr>
      <w:r>
        <w:separator/>
      </w:r>
    </w:p>
  </w:endnote>
  <w:endnote w:type="continuationSeparator" w:id="0">
    <w:p w14:paraId="7B714604" w14:textId="77777777" w:rsidR="00C70599" w:rsidRDefault="00C70599" w:rsidP="000955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 PT Book">
    <w:panose1 w:val="020B0502020204020303"/>
    <w:charset w:val="00"/>
    <w:family w:val="swiss"/>
    <w:notTrueType/>
    <w:pitch w:val="variable"/>
    <w:sig w:usb0="A00002FF" w:usb1="5000204B" w:usb2="00000000" w:usb3="00000000" w:csb0="00000097" w:csb1="00000000"/>
  </w:font>
  <w:font w:name="Futura PT Bold">
    <w:panose1 w:val="020B0902020204020203"/>
    <w:charset w:val="00"/>
    <w:family w:val="swiss"/>
    <w:notTrueType/>
    <w:pitch w:val="variable"/>
    <w:sig w:usb0="A00002FF" w:usb1="5000204A" w:usb2="00000000" w:usb3="00000000" w:csb0="00000097"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11695" w14:textId="77777777" w:rsidR="000164A2" w:rsidRDefault="000164A2" w:rsidP="000164A2">
    <w:pPr>
      <w:pStyle w:val="Sidfot"/>
    </w:pPr>
  </w:p>
  <w:p w14:paraId="4E8C00F5" w14:textId="77777777" w:rsidR="000164A2" w:rsidRPr="000164A2" w:rsidRDefault="000164A2" w:rsidP="000164A2">
    <w:pPr>
      <w:pStyle w:val="Sidfot"/>
      <w:rPr>
        <w:sz w:val="22"/>
      </w:rPr>
    </w:pPr>
    <w:r w:rsidRPr="000164A2">
      <w:rPr>
        <w:sz w:val="22"/>
      </w:rPr>
      <w:t>Röda Korsets Ungdomsförbund</w:t>
    </w:r>
  </w:p>
  <w:p w14:paraId="6C0DA4FF" w14:textId="77777777" w:rsidR="000164A2" w:rsidRPr="000164A2" w:rsidRDefault="000164A2" w:rsidP="000164A2">
    <w:pPr>
      <w:pStyle w:val="Sidfot"/>
      <w:rPr>
        <w:sz w:val="22"/>
      </w:rPr>
    </w:pPr>
    <w:r w:rsidRPr="000164A2">
      <w:rPr>
        <w:sz w:val="22"/>
      </w:rPr>
      <w:t>Box 17563, 118 91 Stockholm</w:t>
    </w:r>
  </w:p>
  <w:p w14:paraId="627FBD5A" w14:textId="77777777" w:rsidR="000164A2" w:rsidRPr="000164A2" w:rsidRDefault="000164A2" w:rsidP="000164A2">
    <w:pPr>
      <w:pStyle w:val="Sidfot"/>
      <w:rPr>
        <w:sz w:val="22"/>
      </w:rPr>
    </w:pPr>
    <w:r w:rsidRPr="000164A2">
      <w:rPr>
        <w:sz w:val="22"/>
      </w:rPr>
      <w:t>rkuf.se</w:t>
    </w:r>
  </w:p>
  <w:p w14:paraId="59900321" w14:textId="77777777" w:rsidR="000164A2" w:rsidRDefault="000164A2" w:rsidP="00224B92">
    <w:pPr>
      <w:pStyle w:val="Sidfot"/>
      <w:tabs>
        <w:tab w:val="clear" w:pos="9072"/>
        <w:tab w:val="right" w:pos="8364"/>
      </w:tabs>
    </w:pPr>
    <w:r>
      <w:rPr>
        <w:noProof/>
        <w:lang w:eastAsia="sv-SE"/>
      </w:rPr>
      <w:drawing>
        <wp:inline distT="0" distB="0" distL="0" distR="0" wp14:anchorId="76B59F14" wp14:editId="30A4BCA0">
          <wp:extent cx="1285875" cy="104775"/>
          <wp:effectExtent l="0" t="0" r="9525" b="9525"/>
          <wp:docPr id="651785264" name="Bild 2" descr="International_federatio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ational_federation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104775"/>
                  </a:xfrm>
                  <a:prstGeom prst="rect">
                    <a:avLst/>
                  </a:prstGeom>
                  <a:noFill/>
                  <a:ln>
                    <a:noFill/>
                  </a:ln>
                </pic:spPr>
              </pic:pic>
            </a:graphicData>
          </a:graphic>
        </wp:inline>
      </w:drawing>
    </w:r>
    <w:r w:rsidR="00224B92">
      <w:t xml:space="preserve"> </w:t>
    </w:r>
    <w:r w:rsidR="00224B92">
      <w:tab/>
    </w:r>
    <w:r w:rsidR="00224B92">
      <w:tab/>
    </w:r>
    <w:r w:rsidR="00224B92" w:rsidRPr="00FE7BB3">
      <w:t xml:space="preserve">Sida </w:t>
    </w:r>
    <w:r w:rsidR="00224B92" w:rsidRPr="00FE7BB3">
      <w:fldChar w:fldCharType="begin"/>
    </w:r>
    <w:r w:rsidR="00224B92" w:rsidRPr="00FE7BB3">
      <w:instrText>PAGE  \* Arabic  \* MERGEFORMAT</w:instrText>
    </w:r>
    <w:r w:rsidR="00224B92" w:rsidRPr="00FE7BB3">
      <w:fldChar w:fldCharType="separate"/>
    </w:r>
    <w:r w:rsidR="00DB130D">
      <w:rPr>
        <w:noProof/>
      </w:rPr>
      <w:t>2</w:t>
    </w:r>
    <w:r w:rsidR="00224B92" w:rsidRPr="00FE7BB3">
      <w:fldChar w:fldCharType="end"/>
    </w:r>
    <w:r w:rsidR="00224B92" w:rsidRPr="00FE7BB3">
      <w:t xml:space="preserve"> av </w:t>
    </w:r>
    <w:fldSimple w:instr="NUMPAGES  \* Arabic  \* MERGEFORMAT">
      <w:r w:rsidR="00DB130D">
        <w:rPr>
          <w:noProof/>
        </w:rPr>
        <w:t>2</w:t>
      </w:r>
    </w:fldSimple>
  </w:p>
  <w:p w14:paraId="04D4F63D" w14:textId="77777777" w:rsidR="000164A2" w:rsidRDefault="000164A2" w:rsidP="000164A2">
    <w:pPr>
      <w:pStyle w:val="Sidfot"/>
    </w:pPr>
  </w:p>
  <w:p w14:paraId="78F72F30" w14:textId="77777777" w:rsidR="00244A2E" w:rsidRDefault="00244A2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9FDEE" w14:textId="77777777" w:rsidR="000164A2" w:rsidRDefault="000164A2" w:rsidP="000164A2">
    <w:pPr>
      <w:pStyle w:val="Sidfot"/>
    </w:pPr>
  </w:p>
  <w:p w14:paraId="4DEF5E50" w14:textId="77777777" w:rsidR="000164A2" w:rsidRPr="000164A2" w:rsidRDefault="000164A2" w:rsidP="000164A2">
    <w:pPr>
      <w:pStyle w:val="Sidfot"/>
      <w:rPr>
        <w:sz w:val="22"/>
      </w:rPr>
    </w:pPr>
    <w:r w:rsidRPr="000164A2">
      <w:rPr>
        <w:sz w:val="22"/>
      </w:rPr>
      <w:t>Röda Korsets Ungdomsförbund</w:t>
    </w:r>
  </w:p>
  <w:p w14:paraId="2B9EF219" w14:textId="77777777" w:rsidR="000C2D8F" w:rsidRDefault="000C2D8F" w:rsidP="000164A2">
    <w:pPr>
      <w:pStyle w:val="Sidfot"/>
      <w:rPr>
        <w:sz w:val="22"/>
      </w:rPr>
    </w:pPr>
    <w:r w:rsidRPr="000C2D8F">
      <w:rPr>
        <w:sz w:val="22"/>
      </w:rPr>
      <w:t>Box 301 82, 104 25 Stockholm</w:t>
    </w:r>
  </w:p>
  <w:p w14:paraId="0E00D5E5" w14:textId="012A2EFD" w:rsidR="00244A2E" w:rsidRPr="000C2D8F" w:rsidRDefault="000164A2" w:rsidP="000C2D8F">
    <w:pPr>
      <w:pStyle w:val="Sidfot"/>
      <w:rPr>
        <w:sz w:val="22"/>
      </w:rPr>
    </w:pPr>
    <w:r w:rsidRPr="000164A2">
      <w:rPr>
        <w:sz w:val="22"/>
      </w:rPr>
      <w:t>rkuf.s</w:t>
    </w:r>
    <w:r w:rsidR="000C2D8F">
      <w:rPr>
        <w:sz w:val="22"/>
      </w:rPr>
      <w:t>e</w:t>
    </w:r>
    <w:r w:rsidR="00FE7BB3">
      <w:tab/>
    </w:r>
    <w:r w:rsidR="00FE7BB3">
      <w:tab/>
    </w:r>
    <w:r w:rsidR="00FE7BB3" w:rsidRPr="00FE7BB3">
      <w:t xml:space="preserve">Sida </w:t>
    </w:r>
    <w:r w:rsidR="00FE7BB3" w:rsidRPr="00FE7BB3">
      <w:fldChar w:fldCharType="begin"/>
    </w:r>
    <w:r w:rsidR="00FE7BB3" w:rsidRPr="00FE7BB3">
      <w:instrText>PAGE  \* Arabic  \* MERGEFORMAT</w:instrText>
    </w:r>
    <w:r w:rsidR="00FE7BB3" w:rsidRPr="00FE7BB3">
      <w:fldChar w:fldCharType="separate"/>
    </w:r>
    <w:r w:rsidR="00DB130D">
      <w:rPr>
        <w:noProof/>
      </w:rPr>
      <w:t>1</w:t>
    </w:r>
    <w:r w:rsidR="00FE7BB3" w:rsidRPr="00FE7BB3">
      <w:fldChar w:fldCharType="end"/>
    </w:r>
    <w:r w:rsidR="00FE7BB3" w:rsidRPr="00FE7BB3">
      <w:t xml:space="preserve"> av </w:t>
    </w:r>
    <w:fldSimple w:instr="NUMPAGES  \* Arabic  \* MERGEFORMAT">
      <w:r w:rsidR="00DB130D">
        <w:rPr>
          <w:noProof/>
        </w:rPr>
        <w:t>2</w:t>
      </w:r>
    </w:fldSimple>
    <w:r w:rsidR="00FE7BB3">
      <w:rPr>
        <w:b/>
      </w:rPr>
      <w:tab/>
    </w:r>
    <w:r w:rsidR="00FE7BB3">
      <w:rPr>
        <w: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0E21D" w14:textId="77777777" w:rsidR="00C70599" w:rsidRDefault="00C70599" w:rsidP="00095556">
      <w:pPr>
        <w:spacing w:after="0"/>
      </w:pPr>
      <w:r>
        <w:separator/>
      </w:r>
    </w:p>
  </w:footnote>
  <w:footnote w:type="continuationSeparator" w:id="0">
    <w:p w14:paraId="01FEF6D5" w14:textId="77777777" w:rsidR="00C70599" w:rsidRDefault="00C70599" w:rsidP="0009555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2239" w14:textId="77777777" w:rsidR="00095556" w:rsidRDefault="00095556">
    <w:pPr>
      <w:pStyle w:val="Sidhuvud"/>
    </w:pPr>
  </w:p>
  <w:p w14:paraId="0E71BF13" w14:textId="77777777" w:rsidR="00095556" w:rsidRDefault="00095556">
    <w:pPr>
      <w:pStyle w:val="Sidhuvud"/>
    </w:pPr>
  </w:p>
  <w:p w14:paraId="3CBBF1A0" w14:textId="77777777" w:rsidR="00095556" w:rsidRDefault="00095556">
    <w:pPr>
      <w:pStyle w:val="Sidhuvud"/>
    </w:pPr>
  </w:p>
  <w:p w14:paraId="11316A09" w14:textId="77777777" w:rsidR="00244A2E" w:rsidRDefault="00244A2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79D5" w14:textId="1BA49B2A" w:rsidR="00244A2E" w:rsidRDefault="000C2D8F">
    <w:r>
      <w:rPr>
        <w:noProof/>
      </w:rPr>
      <w:drawing>
        <wp:inline distT="0" distB="0" distL="0" distR="0" wp14:anchorId="14E15C1F" wp14:editId="1E7EC735">
          <wp:extent cx="4690745" cy="1490345"/>
          <wp:effectExtent l="0" t="0" r="0" b="0"/>
          <wp:docPr id="1733796674" name="Bildobjekt 1" descr="En bild som visar text, symbol, Teckensnitt,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529520" name="Bildobjekt 1" descr="En bild som visar text, symbol, Teckensnitt, logotyp&#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4690745" cy="14903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0237CB"/>
    <w:multiLevelType w:val="hybridMultilevel"/>
    <w:tmpl w:val="9648ECAE"/>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16cid:durableId="494809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10E8"/>
    <w:rsid w:val="000164A2"/>
    <w:rsid w:val="00072465"/>
    <w:rsid w:val="00095556"/>
    <w:rsid w:val="000C2D8F"/>
    <w:rsid w:val="001710E8"/>
    <w:rsid w:val="001B563E"/>
    <w:rsid w:val="001C3EE6"/>
    <w:rsid w:val="00202F95"/>
    <w:rsid w:val="00224B92"/>
    <w:rsid w:val="00244A2E"/>
    <w:rsid w:val="00457EA7"/>
    <w:rsid w:val="007E366F"/>
    <w:rsid w:val="00A16F1C"/>
    <w:rsid w:val="00C70599"/>
    <w:rsid w:val="00CC51C3"/>
    <w:rsid w:val="00DB130D"/>
    <w:rsid w:val="00FE7B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0F0909"/>
  <w15:docId w15:val="{60F30133-AEC6-4A1D-B12A-06F3FDEED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F1C"/>
    <w:pPr>
      <w:spacing w:line="240" w:lineRule="auto"/>
    </w:pPr>
    <w:rPr>
      <w:rFonts w:ascii="Futura PT Book" w:hAnsi="Futura PT Book"/>
      <w:sz w:val="24"/>
    </w:rPr>
  </w:style>
  <w:style w:type="paragraph" w:styleId="Rubrik1">
    <w:name w:val="heading 1"/>
    <w:basedOn w:val="Normal"/>
    <w:next w:val="Normal"/>
    <w:link w:val="Rubrik1Char"/>
    <w:uiPriority w:val="9"/>
    <w:qFormat/>
    <w:rsid w:val="001B563E"/>
    <w:pPr>
      <w:keepNext/>
      <w:keepLines/>
      <w:spacing w:before="480" w:after="0"/>
      <w:outlineLvl w:val="0"/>
    </w:pPr>
    <w:rPr>
      <w:rFonts w:ascii="Futura PT Bold" w:eastAsiaTheme="majorEastAsia" w:hAnsi="Futura PT Bold" w:cstheme="majorBidi"/>
      <w:b/>
      <w:bCs/>
      <w:sz w:val="44"/>
      <w:szCs w:val="28"/>
    </w:rPr>
  </w:style>
  <w:style w:type="paragraph" w:styleId="Rubrik2">
    <w:name w:val="heading 2"/>
    <w:basedOn w:val="Normal"/>
    <w:next w:val="Normal"/>
    <w:link w:val="Rubrik2Char"/>
    <w:uiPriority w:val="9"/>
    <w:unhideWhenUsed/>
    <w:qFormat/>
    <w:rsid w:val="001B563E"/>
    <w:pPr>
      <w:keepNext/>
      <w:keepLines/>
      <w:spacing w:before="200" w:after="0"/>
      <w:outlineLvl w:val="1"/>
    </w:pPr>
    <w:rPr>
      <w:rFonts w:ascii="Futura PT Bold" w:eastAsiaTheme="majorEastAsia" w:hAnsi="Futura PT Bold" w:cstheme="majorBidi"/>
      <w:b/>
      <w:bCs/>
      <w:color w:val="000000" w:themeColor="text1"/>
      <w:sz w:val="28"/>
      <w:szCs w:val="26"/>
    </w:rPr>
  </w:style>
  <w:style w:type="paragraph" w:styleId="Rubrik3">
    <w:name w:val="heading 3"/>
    <w:basedOn w:val="Normal"/>
    <w:next w:val="Normal"/>
    <w:link w:val="Rubrik3Char"/>
    <w:uiPriority w:val="9"/>
    <w:unhideWhenUsed/>
    <w:qFormat/>
    <w:rsid w:val="00CC51C3"/>
    <w:pPr>
      <w:keepNext/>
      <w:keepLines/>
      <w:spacing w:before="200" w:after="60"/>
      <w:outlineLvl w:val="2"/>
    </w:pPr>
    <w:rPr>
      <w:rFonts w:ascii="Futura PT Bold" w:eastAsiaTheme="majorEastAsia" w:hAnsi="Futura PT Bold" w:cstheme="majorBidi"/>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95556"/>
    <w:pPr>
      <w:tabs>
        <w:tab w:val="center" w:pos="4536"/>
        <w:tab w:val="right" w:pos="9072"/>
      </w:tabs>
      <w:spacing w:after="0"/>
    </w:pPr>
  </w:style>
  <w:style w:type="character" w:customStyle="1" w:styleId="SidhuvudChar">
    <w:name w:val="Sidhuvud Char"/>
    <w:basedOn w:val="Standardstycketeckensnitt"/>
    <w:link w:val="Sidhuvud"/>
    <w:uiPriority w:val="99"/>
    <w:rsid w:val="00095556"/>
  </w:style>
  <w:style w:type="paragraph" w:styleId="Sidfot">
    <w:name w:val="footer"/>
    <w:basedOn w:val="Normal"/>
    <w:link w:val="SidfotChar"/>
    <w:uiPriority w:val="99"/>
    <w:unhideWhenUsed/>
    <w:rsid w:val="00095556"/>
    <w:pPr>
      <w:tabs>
        <w:tab w:val="center" w:pos="4536"/>
        <w:tab w:val="right" w:pos="9072"/>
      </w:tabs>
      <w:spacing w:after="0"/>
    </w:pPr>
  </w:style>
  <w:style w:type="character" w:customStyle="1" w:styleId="SidfotChar">
    <w:name w:val="Sidfot Char"/>
    <w:basedOn w:val="Standardstycketeckensnitt"/>
    <w:link w:val="Sidfot"/>
    <w:uiPriority w:val="99"/>
    <w:rsid w:val="00095556"/>
  </w:style>
  <w:style w:type="paragraph" w:styleId="Ballongtext">
    <w:name w:val="Balloon Text"/>
    <w:basedOn w:val="Normal"/>
    <w:link w:val="BallongtextChar"/>
    <w:uiPriority w:val="99"/>
    <w:semiHidden/>
    <w:unhideWhenUsed/>
    <w:rsid w:val="00095556"/>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95556"/>
    <w:rPr>
      <w:rFonts w:ascii="Tahoma" w:hAnsi="Tahoma" w:cs="Tahoma"/>
      <w:sz w:val="16"/>
      <w:szCs w:val="16"/>
    </w:rPr>
  </w:style>
  <w:style w:type="character" w:customStyle="1" w:styleId="Rubrik2Char">
    <w:name w:val="Rubrik 2 Char"/>
    <w:basedOn w:val="Standardstycketeckensnitt"/>
    <w:link w:val="Rubrik2"/>
    <w:uiPriority w:val="9"/>
    <w:rsid w:val="001B563E"/>
    <w:rPr>
      <w:rFonts w:ascii="Futura PT Bold" w:eastAsiaTheme="majorEastAsia" w:hAnsi="Futura PT Bold" w:cstheme="majorBidi"/>
      <w:b/>
      <w:bCs/>
      <w:color w:val="000000" w:themeColor="text1"/>
      <w:sz w:val="28"/>
      <w:szCs w:val="26"/>
    </w:rPr>
  </w:style>
  <w:style w:type="character" w:customStyle="1" w:styleId="Rubrik1Char">
    <w:name w:val="Rubrik 1 Char"/>
    <w:basedOn w:val="Standardstycketeckensnitt"/>
    <w:link w:val="Rubrik1"/>
    <w:uiPriority w:val="9"/>
    <w:rsid w:val="001B563E"/>
    <w:rPr>
      <w:rFonts w:ascii="Futura PT Bold" w:eastAsiaTheme="majorEastAsia" w:hAnsi="Futura PT Bold" w:cstheme="majorBidi"/>
      <w:b/>
      <w:bCs/>
      <w:sz w:val="44"/>
      <w:szCs w:val="28"/>
    </w:rPr>
  </w:style>
  <w:style w:type="character" w:customStyle="1" w:styleId="Rubrik3Char">
    <w:name w:val="Rubrik 3 Char"/>
    <w:basedOn w:val="Standardstycketeckensnitt"/>
    <w:link w:val="Rubrik3"/>
    <w:uiPriority w:val="9"/>
    <w:rsid w:val="00CC51C3"/>
    <w:rPr>
      <w:rFonts w:ascii="Futura PT Bold" w:eastAsiaTheme="majorEastAsia" w:hAnsi="Futura PT Bold" w:cstheme="majorBidi"/>
      <w:b/>
      <w:bCs/>
      <w:sz w:val="24"/>
    </w:rPr>
  </w:style>
  <w:style w:type="paragraph" w:styleId="Citat">
    <w:name w:val="Quote"/>
    <w:basedOn w:val="Normal"/>
    <w:next w:val="Normal"/>
    <w:link w:val="CitatChar"/>
    <w:uiPriority w:val="29"/>
    <w:qFormat/>
    <w:rsid w:val="00A16F1C"/>
    <w:pPr>
      <w:tabs>
        <w:tab w:val="left" w:pos="284"/>
        <w:tab w:val="left" w:pos="1134"/>
      </w:tabs>
      <w:ind w:left="284"/>
    </w:pPr>
    <w:rPr>
      <w:i/>
      <w:iCs/>
      <w:color w:val="000000" w:themeColor="text1"/>
      <w:sz w:val="22"/>
    </w:rPr>
  </w:style>
  <w:style w:type="character" w:customStyle="1" w:styleId="CitatChar">
    <w:name w:val="Citat Char"/>
    <w:basedOn w:val="Standardstycketeckensnitt"/>
    <w:link w:val="Citat"/>
    <w:uiPriority w:val="29"/>
    <w:rsid w:val="00A16F1C"/>
    <w:rPr>
      <w:rFonts w:ascii="Futura PT Book" w:hAnsi="Futura PT Book"/>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RKUF\Gemensam%20niv&#229;\Kommunikation\Presentera%20Ungdomsf&#246;rbundet\Wordmall\Wordmall%20Ungdomsf&#246;rbundet_X.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618D796EFD093B4D8098F2892E9D4C04" ma:contentTypeVersion="27" ma:contentTypeDescription="Skapa ett nytt dokument." ma:contentTypeScope="" ma:versionID="781996d5b52ae261d841215fb5bb800f">
  <xsd:schema xmlns:xsd="http://www.w3.org/2001/XMLSchema" xmlns:xs="http://www.w3.org/2001/XMLSchema" xmlns:p="http://schemas.microsoft.com/office/2006/metadata/properties" xmlns:ns2="6c25cd32-7c85-4150-aafd-6eb2f81951ab" xmlns:ns3="45b9b5e3-00d7-42d1-a9f0-64f822736677" targetNamespace="http://schemas.microsoft.com/office/2006/metadata/properties" ma:root="true" ma:fieldsID="5dcef21632bc162886b0ffaa43f02b4f" ns2:_="" ns3:_="">
    <xsd:import namespace="6c25cd32-7c85-4150-aafd-6eb2f81951ab"/>
    <xsd:import namespace="45b9b5e3-00d7-42d1-a9f0-64f82273667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_x0070_gh3" minOccurs="0"/>
                <xsd:element ref="ns3:0222163a-65fc-4120-8cd4-d3723b5ab429CountryOrRegion" minOccurs="0"/>
                <xsd:element ref="ns3:0222163a-65fc-4120-8cd4-d3723b5ab429State" minOccurs="0"/>
                <xsd:element ref="ns3:0222163a-65fc-4120-8cd4-d3723b5ab429City" minOccurs="0"/>
                <xsd:element ref="ns3:0222163a-65fc-4120-8cd4-d3723b5ab429PostalCode" minOccurs="0"/>
                <xsd:element ref="ns3:0222163a-65fc-4120-8cd4-d3723b5ab429Street" minOccurs="0"/>
                <xsd:element ref="ns3:0222163a-65fc-4120-8cd4-d3723b5ab429GeoLoc" minOccurs="0"/>
                <xsd:element ref="ns3:0222163a-65fc-4120-8cd4-d3723b5ab429DispNam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25cd32-7c85-4150-aafd-6eb2f81951ab" elementFormDefault="qualified">
    <xsd:import namespace="http://schemas.microsoft.com/office/2006/documentManagement/types"/>
    <xsd:import namespace="http://schemas.microsoft.com/office/infopath/2007/PartnerControls"/>
    <xsd:element name="SharedWithUsers" ma:index="8" nillable="true" ma:displayName="Delat med"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31" nillable="true" ma:displayName="Taxonomy Catch All Column" ma:hidden="true" ma:list="{c20608d1-a02e-4676-b27d-5d6f143c0b4a}" ma:internalName="TaxCatchAll" ma:showField="CatchAllData" ma:web="6c25cd32-7c85-4150-aafd-6eb2f81951a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b9b5e3-00d7-42d1-a9f0-64f82273667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x0070_gh3" ma:index="20" nillable="true" ma:displayName="Plats" ma:internalName="_x0070_gh3">
      <xsd:simpleType>
        <xsd:restriction base="dms:Unknown"/>
      </xsd:simpleType>
    </xsd:element>
    <xsd:element name="0222163a-65fc-4120-8cd4-d3723b5ab429CountryOrRegion" ma:index="21" nillable="true" ma:displayName="Plats: Land/region" ma:internalName="CountryOrRegion" ma:readOnly="true">
      <xsd:simpleType>
        <xsd:restriction base="dms:Text"/>
      </xsd:simpleType>
    </xsd:element>
    <xsd:element name="0222163a-65fc-4120-8cd4-d3723b5ab429State" ma:index="22" nillable="true" ma:displayName="Plats: Område" ma:internalName="State" ma:readOnly="true">
      <xsd:simpleType>
        <xsd:restriction base="dms:Text"/>
      </xsd:simpleType>
    </xsd:element>
    <xsd:element name="0222163a-65fc-4120-8cd4-d3723b5ab429City" ma:index="23" nillable="true" ma:displayName="Plats: Ort" ma:internalName="City" ma:readOnly="true">
      <xsd:simpleType>
        <xsd:restriction base="dms:Text"/>
      </xsd:simpleType>
    </xsd:element>
    <xsd:element name="0222163a-65fc-4120-8cd4-d3723b5ab429PostalCode" ma:index="24" nillable="true" ma:displayName="Plats: Postnummer" ma:internalName="PostalCode" ma:readOnly="true">
      <xsd:simpleType>
        <xsd:restriction base="dms:Text"/>
      </xsd:simpleType>
    </xsd:element>
    <xsd:element name="0222163a-65fc-4120-8cd4-d3723b5ab429Street" ma:index="25" nillable="true" ma:displayName="Plats: Gata" ma:internalName="Street" ma:readOnly="true">
      <xsd:simpleType>
        <xsd:restriction base="dms:Text"/>
      </xsd:simpleType>
    </xsd:element>
    <xsd:element name="0222163a-65fc-4120-8cd4-d3723b5ab429GeoLoc" ma:index="26" nillable="true" ma:displayName="Plats: Koordinater" ma:internalName="GeoLoc" ma:readOnly="true">
      <xsd:simpleType>
        <xsd:restriction base="dms:Unknown"/>
      </xsd:simpleType>
    </xsd:element>
    <xsd:element name="0222163a-65fc-4120-8cd4-d3723b5ab429DispName" ma:index="27" nillable="true" ma:displayName="Plats: Namn" ma:internalName="DispName" ma:readOnly="true">
      <xsd:simpleType>
        <xsd:restriction base="dms:Text"/>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5b242e9b-2841-42ae-884b-548b5f8b78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3F2184-1A28-4FFD-A7C5-42B01C0E714B}">
  <ds:schemaRefs>
    <ds:schemaRef ds:uri="http://schemas.openxmlformats.org/officeDocument/2006/bibliography"/>
  </ds:schemaRefs>
</ds:datastoreItem>
</file>

<file path=customXml/itemProps2.xml><?xml version="1.0" encoding="utf-8"?>
<ds:datastoreItem xmlns:ds="http://schemas.openxmlformats.org/officeDocument/2006/customXml" ds:itemID="{1CA8FF6E-FC25-4EBD-95BF-20693D70D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25cd32-7c85-4150-aafd-6eb2f81951ab"/>
    <ds:schemaRef ds:uri="45b9b5e3-00d7-42d1-a9f0-64f8227366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FE57D4-47D4-42B1-AA81-3CEBC68E28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Wordmall Ungdomsförbundet_X</Template>
  <TotalTime>1</TotalTime>
  <Pages>1</Pages>
  <Words>279</Words>
  <Characters>1484</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Swedish Red Cross</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Elias Holm</dc:creator>
  <cp:lastModifiedBy>Andrea Wingårdh</cp:lastModifiedBy>
  <cp:revision>2</cp:revision>
  <cp:lastPrinted>2012-03-20T12:46:00Z</cp:lastPrinted>
  <dcterms:created xsi:type="dcterms:W3CDTF">2024-04-05T09:43:00Z</dcterms:created>
  <dcterms:modified xsi:type="dcterms:W3CDTF">2024-04-05T09:43:00Z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0x010100618D796EFD093B4D8098F2892E9D4C04</vt:lpwstr>
  </property>
</Properties>
</file>